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79" w:rsidRPr="0098025B" w:rsidRDefault="000A3979" w:rsidP="000A3979">
      <w:pPr>
        <w:pStyle w:val="NormalWeb"/>
        <w:jc w:val="right"/>
        <w:rPr>
          <w:rFonts w:ascii="Arial" w:hAnsi="Arial" w:cs="Arial"/>
          <w:noProof/>
          <w:color w:val="000000" w:themeColor="text1"/>
          <w:sz w:val="18"/>
          <w:szCs w:val="20"/>
          <w:lang w:val="mk-MK"/>
        </w:rPr>
      </w:pPr>
      <w:r w:rsidRPr="0098025B">
        <w:rPr>
          <w:rFonts w:ascii="Arial" w:hAnsi="Arial" w:cs="Arial"/>
          <w:noProof/>
          <w:color w:val="000000" w:themeColor="text1"/>
          <w:sz w:val="18"/>
          <w:szCs w:val="20"/>
          <w:lang w:val="mk-MK"/>
        </w:rPr>
        <w:t xml:space="preserve">СКМ-ЗП-РУ-04/01   </w:t>
      </w:r>
    </w:p>
    <w:p w:rsidR="000A3979" w:rsidRPr="00716499" w:rsidRDefault="000A3979" w:rsidP="000A3979">
      <w:pPr>
        <w:pStyle w:val="NormalWeb"/>
        <w:rPr>
          <w:lang w:val="ru-RU"/>
        </w:rPr>
      </w:pPr>
      <w:r>
        <w:rPr>
          <w:rFonts w:ascii="Arial" w:hAnsi="Arial" w:cs="Arial"/>
          <w:noProof/>
          <w:sz w:val="20"/>
          <w:szCs w:val="20"/>
          <w:lang w:val="mk-MK"/>
        </w:rPr>
        <w:t>Бр</w:t>
      </w:r>
      <w:r w:rsidR="001767B0">
        <w:rPr>
          <w:rFonts w:ascii="Arial" w:hAnsi="Arial" w:cs="Arial"/>
          <w:noProof/>
          <w:sz w:val="20"/>
          <w:szCs w:val="20"/>
        </w:rPr>
        <w:t>19-402/1</w:t>
      </w:r>
      <w:r w:rsidR="001767B0">
        <w:rPr>
          <w:rFonts w:ascii="Arial" w:hAnsi="Arial" w:cs="Arial"/>
          <w:noProof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  <w:lang w:val="ru-RU"/>
        </w:rPr>
        <w:t>02.05.2025</w:t>
      </w:r>
      <w:r>
        <w:rPr>
          <w:rFonts w:ascii="Arial" w:hAnsi="Arial" w:cs="Arial"/>
          <w:noProof/>
          <w:sz w:val="20"/>
          <w:szCs w:val="20"/>
          <w:lang w:val="mk-MK"/>
        </w:rPr>
        <w:t xml:space="preserve"> година</w:t>
      </w:r>
      <w:r>
        <w:rPr>
          <w:rFonts w:ascii="Arial" w:hAnsi="Arial" w:cs="Arial"/>
          <w:noProof/>
          <w:sz w:val="20"/>
          <w:szCs w:val="20"/>
          <w:lang w:val="mk-MK"/>
        </w:rPr>
        <w:br/>
        <w:t>Скопје</w:t>
      </w:r>
    </w:p>
    <w:p w:rsidR="00B55F98" w:rsidRDefault="00B55F98" w:rsidP="00B55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Регионална конференција</w:t>
      </w:r>
      <w:r w:rsidR="00E74867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мини-саем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:</w:t>
      </w:r>
    </w:p>
    <w:p w:rsidR="00B55F98" w:rsidRPr="00B55F98" w:rsidRDefault="00B55F98" w:rsidP="00B55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B55F98">
        <w:rPr>
          <w:rFonts w:ascii="Times New Roman" w:eastAsia="Times New Roman" w:hAnsi="Times New Roman" w:cs="Times New Roman"/>
          <w:b/>
          <w:sz w:val="24"/>
          <w:szCs w:val="24"/>
        </w:rPr>
        <w:t xml:space="preserve">CATEGORY MANAGEMENT: </w:t>
      </w:r>
      <w:r w:rsidRPr="00B55F9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СТРАТЕШКО УПРАВУВАЊЕ СО АСОРТИМАНОТ ЗА ПОГОЛЕМ УСПЕХ</w:t>
      </w:r>
    </w:p>
    <w:p w:rsidR="00B55F98" w:rsidRDefault="00B55F98" w:rsidP="00B55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29.05.2025 година (четврток), Хотел </w:t>
      </w:r>
      <w:r>
        <w:rPr>
          <w:rFonts w:ascii="Times New Roman" w:eastAsia="Times New Roman" w:hAnsi="Times New Roman" w:cs="Times New Roman"/>
          <w:sz w:val="24"/>
          <w:szCs w:val="24"/>
        </w:rPr>
        <w:t>Hills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, Сараево, БиХ</w:t>
      </w:r>
    </w:p>
    <w:p w:rsidR="000A3979" w:rsidRDefault="000A3979" w:rsidP="00E74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D725FA" w:rsidRDefault="00D725FA" w:rsidP="00E74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насока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продолжување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иницијативите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унапредување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регионалната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соработка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поврзување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компаниите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од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регион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од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Институтот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извоз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Стопанската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комора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агенцијата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Kом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од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Босна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Херцеговина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покануваме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земете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учество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Регионаланта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конференција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мини-саем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„CATEGORY MANAGEMENT: СТРАТЕШКО УПРАВУВАЊЕ СО АСОРТИМАНОТ ЗА ПОГОЛЕМ УСПЕХ“</w:t>
      </w:r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одржи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 </w:t>
      </w:r>
      <w:proofErr w:type="spellStart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>мај</w:t>
      </w:r>
      <w:proofErr w:type="spellEnd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>хотел</w:t>
      </w:r>
      <w:proofErr w:type="spellEnd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Hills </w:t>
      </w:r>
      <w:proofErr w:type="spellStart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>Сараево</w:t>
      </w:r>
      <w:proofErr w:type="spellEnd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>Босна</w:t>
      </w:r>
      <w:proofErr w:type="spellEnd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725FA">
        <w:rPr>
          <w:rFonts w:ascii="Times New Roman" w:eastAsia="Times New Roman" w:hAnsi="Times New Roman" w:cs="Times New Roman"/>
          <w:b/>
          <w:bCs/>
          <w:sz w:val="24"/>
          <w:szCs w:val="24"/>
        </w:rPr>
        <w:t>Херцеговина</w:t>
      </w:r>
      <w:proofErr w:type="spellEnd"/>
      <w:r w:rsidRPr="00D725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66E" w:rsidRDefault="00E74867" w:rsidP="00E74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Конференцијата има за цел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да ги</w:t>
      </w:r>
      <w:r w:rsidR="00197CB6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запознае учесниците со најновите </w:t>
      </w:r>
      <w:r w:rsidR="0097066E">
        <w:rPr>
          <w:rFonts w:ascii="Times New Roman" w:eastAsia="Times New Roman" w:hAnsi="Times New Roman" w:cs="Times New Roman"/>
          <w:sz w:val="24"/>
          <w:szCs w:val="24"/>
          <w:lang w:val="mk-MK"/>
        </w:rPr>
        <w:t>принципи и пракса во категори-менаџмент кои овозможуваат поефикасно донесување одлуки, подобро планирање на просторот и создавање на ефективна промоција, со што се подобрува вкупното искуство на купувачите.</w:t>
      </w:r>
    </w:p>
    <w:p w:rsidR="001D6374" w:rsidRDefault="001D6374" w:rsidP="001B6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Конференцијата е наменета за</w:t>
      </w:r>
      <w:r w:rsidR="001B6D0B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професионалци од различни индустрии кои сакаад та ги унапредат </w:t>
      </w:r>
      <w:r w:rsidR="001B6D0B" w:rsidRPr="001D637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своите стратегии и процеси во рамки на </w:t>
      </w:r>
      <w:r w:rsidR="001B6D0B" w:rsidRPr="001D6374">
        <w:rPr>
          <w:rFonts w:ascii="Times New Roman" w:eastAsia="Times New Roman" w:hAnsi="Times New Roman" w:cs="Times New Roman"/>
          <w:sz w:val="24"/>
          <w:szCs w:val="24"/>
        </w:rPr>
        <w:t>Category Management</w:t>
      </w:r>
      <w:r w:rsidR="001B6D0B">
        <w:rPr>
          <w:rFonts w:ascii="Times New Roman" w:eastAsia="Times New Roman" w:hAnsi="Times New Roman" w:cs="Times New Roman"/>
          <w:sz w:val="24"/>
          <w:szCs w:val="24"/>
          <w:lang w:val="mk-MK"/>
        </w:rPr>
        <w:t>, како што се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: </w:t>
      </w:r>
    </w:p>
    <w:p w:rsidR="001D6374" w:rsidRDefault="001D6374" w:rsidP="001D637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Менаџери на категории</w:t>
      </w:r>
      <w:r w:rsidR="00FA166E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продажба</w:t>
      </w:r>
    </w:p>
    <w:p w:rsidR="00FA166E" w:rsidRDefault="00FA166E" w:rsidP="001D637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Експерти за маркетинг и промоција</w:t>
      </w:r>
    </w:p>
    <w:p w:rsidR="001D6374" w:rsidRDefault="00FA166E" w:rsidP="001D637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Лидери во малопродажба и продажба на големо</w:t>
      </w:r>
    </w:p>
    <w:p w:rsidR="00FA166E" w:rsidRDefault="00FA166E" w:rsidP="001D637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Консултанти и аналитичари на пазар</w:t>
      </w:r>
    </w:p>
    <w:p w:rsidR="001D6374" w:rsidRDefault="00FA166E" w:rsidP="001D637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сите заинтересирани за унапредување на своите деловни процеси</w:t>
      </w:r>
      <w:r w:rsidR="001B6D0B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подобрување на искуствата со купувачите</w:t>
      </w:r>
    </w:p>
    <w:p w:rsidR="00B55F98" w:rsidRPr="000A3979" w:rsidRDefault="0097066E" w:rsidP="00970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Користи за учесниците:</w:t>
      </w:r>
    </w:p>
    <w:p w:rsidR="0097066E" w:rsidRDefault="0097066E" w:rsidP="0097066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Унапредување на деловните стратегии преку ефикасно управување со категориите на производи;</w:t>
      </w:r>
    </w:p>
    <w:p w:rsidR="0097066E" w:rsidRDefault="0097066E" w:rsidP="0097066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Градење на професионална мрежа со лидерите на индустријата;</w:t>
      </w:r>
    </w:p>
    <w:p w:rsidR="0097066E" w:rsidRDefault="0097066E" w:rsidP="0097066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lastRenderedPageBreak/>
        <w:t>Пристап до стручни предавања и панели со најдобрите експерти во областа на Категори-менаџмент</w:t>
      </w:r>
    </w:p>
    <w:p w:rsidR="0097066E" w:rsidRDefault="0097066E" w:rsidP="0097066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Подобрување на искуствата на купувачите преку подобро планирање и оптимизација на просторот.</w:t>
      </w:r>
    </w:p>
    <w:p w:rsidR="00A203F0" w:rsidRDefault="0097066E" w:rsidP="00A203F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Во рамки на </w:t>
      </w:r>
      <w:r w:rsidR="00441C2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самата конференција ќе биде организиран мини саем каде пред постојните и потенцијалните клиенти ќе можете да ги преставите новите производи и услуги, земајќи предвид дека на настанот ќе присуствуват категори-менаџери, директори на набавка, сопственици на </w:t>
      </w:r>
      <w:r w:rsidR="00A203F0">
        <w:rPr>
          <w:rFonts w:ascii="Times New Roman" w:eastAsia="Times New Roman" w:hAnsi="Times New Roman" w:cs="Times New Roman"/>
          <w:sz w:val="24"/>
          <w:szCs w:val="24"/>
          <w:lang w:val="mk-MK"/>
        </w:rPr>
        <w:t>најголемите</w:t>
      </w:r>
      <w:r w:rsidR="00441C2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ланци</w:t>
      </w:r>
      <w:r w:rsidR="00A203F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на трговски компании од Босна и Херцеговина. За учество на мини-саемот секоја компанија добива простор од 4</w:t>
      </w:r>
      <w:r w:rsidR="00A203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A203F0" w:rsidRPr="00A203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20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424">
        <w:rPr>
          <w:rFonts w:ascii="Times New Roman" w:eastAsia="Times New Roman" w:hAnsi="Times New Roman" w:cs="Times New Roman"/>
          <w:sz w:val="24"/>
          <w:szCs w:val="24"/>
          <w:lang w:val="mk-MK"/>
        </w:rPr>
        <w:t>на кој може да го постави својот штанд и да организира:</w:t>
      </w:r>
    </w:p>
    <w:p w:rsidR="00592424" w:rsidRDefault="00592424" w:rsidP="0059242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Дегустација на нови производи</w:t>
      </w:r>
    </w:p>
    <w:p w:rsidR="00592424" w:rsidRDefault="00592424" w:rsidP="0059242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Презентација на нови услуги</w:t>
      </w:r>
    </w:p>
    <w:p w:rsidR="00592424" w:rsidRDefault="00592424" w:rsidP="0059242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Претставување на производи и услуги преку интерактивна видео презентација</w:t>
      </w:r>
    </w:p>
    <w:p w:rsidR="00592424" w:rsidRDefault="00592424" w:rsidP="0059242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Промоција преку печатени рекламни материјали</w:t>
      </w:r>
    </w:p>
    <w:p w:rsidR="00B55F98" w:rsidRPr="00592424" w:rsidRDefault="00592424" w:rsidP="00592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Учество на конференцијата имаат потврдени следните компании од БиХ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и регионот: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Tropik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Crvena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Jabuka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Konzum,Bingo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Nestle,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Nescaffe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Onogošt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Mepas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Metalex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Orbico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Fine Food,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Đurić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Ataco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Smoki,Boreas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Juicy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Menprom,Mandis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BINVest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Kort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Marketi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Planet,Nelt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Podravka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Mepas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424">
        <w:rPr>
          <w:rFonts w:ascii="Times New Roman" w:eastAsia="Times New Roman" w:hAnsi="Times New Roman" w:cs="Times New Roman"/>
          <w:sz w:val="24"/>
          <w:szCs w:val="24"/>
        </w:rPr>
        <w:t>Amko</w:t>
      </w:r>
      <w:proofErr w:type="spellEnd"/>
      <w:r w:rsidRPr="00592424">
        <w:rPr>
          <w:rFonts w:ascii="Times New Roman" w:eastAsia="Times New Roman" w:hAnsi="Times New Roman" w:cs="Times New Roman"/>
          <w:sz w:val="24"/>
          <w:szCs w:val="24"/>
        </w:rPr>
        <w:t xml:space="preserve"> komerc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др.</w:t>
      </w:r>
    </w:p>
    <w:p w:rsidR="00592424" w:rsidRDefault="00592424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Котизацијата за учество на конференцијата и мини-саемот изнесува 750 евра, но за компаниите членк</w:t>
      </w:r>
      <w:r w:rsidR="00A130E3">
        <w:rPr>
          <w:rFonts w:ascii="Times New Roman" w:eastAsia="Times New Roman" w:hAnsi="Times New Roman" w:cs="Times New Roman"/>
          <w:sz w:val="24"/>
          <w:szCs w:val="24"/>
          <w:lang w:val="mk-MK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на Стопанската комора овозможена е субвенционирана цена од </w:t>
      </w:r>
      <w:r w:rsidRPr="00D43C4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600 евра + 17% ДДВ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. Пријавувањето е со пополнување на пријавен лист, а уплатата е по добиена фактура директно од организаторот.</w:t>
      </w:r>
      <w:r w:rsidR="00BF6907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</w:p>
    <w:p w:rsidR="00592424" w:rsidRPr="00D43C47" w:rsidRDefault="00592424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D43C4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Во цената е вклучено:</w:t>
      </w:r>
    </w:p>
    <w:p w:rsidR="007F5675" w:rsidRPr="000A3979" w:rsidRDefault="007F5675" w:rsidP="007F567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>карти за учество на Конференцијата;</w:t>
      </w:r>
    </w:p>
    <w:p w:rsidR="007F5675" w:rsidRPr="000A3979" w:rsidRDefault="007F5675" w:rsidP="007F567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>Простор од 4м2 за преставување на мини саемот</w:t>
      </w:r>
    </w:p>
    <w:p w:rsidR="00BF6907" w:rsidRPr="000A3979" w:rsidRDefault="007F5675" w:rsidP="007F567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>Храна и освежување</w:t>
      </w:r>
    </w:p>
    <w:p w:rsidR="00BF6907" w:rsidRPr="000A3979" w:rsidRDefault="00BF6907" w:rsidP="007F567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>Сертификат за учество</w:t>
      </w:r>
    </w:p>
    <w:p w:rsidR="007F5675" w:rsidRPr="000A3979" w:rsidRDefault="00BF6907" w:rsidP="007F567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>Подароци од спонзорите на Конференцијата</w:t>
      </w:r>
      <w:r w:rsidR="007F5675"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</w:p>
    <w:p w:rsidR="00D43C47" w:rsidRDefault="00D43C47" w:rsidP="00D4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Во цената не е вклучено:</w:t>
      </w:r>
    </w:p>
    <w:p w:rsidR="00D43C47" w:rsidRPr="000A3979" w:rsidRDefault="00FF50B7" w:rsidP="00D43C4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>Превоз до Сараево</w:t>
      </w:r>
    </w:p>
    <w:p w:rsidR="00FF50B7" w:rsidRPr="000A3979" w:rsidRDefault="00FF50B7" w:rsidP="00D43C4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0A3979">
        <w:rPr>
          <w:rFonts w:ascii="Times New Roman" w:eastAsia="Times New Roman" w:hAnsi="Times New Roman" w:cs="Times New Roman"/>
          <w:sz w:val="24"/>
          <w:szCs w:val="24"/>
          <w:lang w:val="mk-MK"/>
        </w:rPr>
        <w:t>Ноќевање</w:t>
      </w:r>
    </w:p>
    <w:p w:rsidR="00FF50B7" w:rsidRPr="00FF50B7" w:rsidRDefault="00FF50B7" w:rsidP="00FF5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0B7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Организаторот обезбедува повластени цени за ноќевање во хотелот каде што се одржува конференцијата, по цени од 70 евра за еднокреветна соба на база ноќевање со доручек, </w:t>
      </w:r>
      <w:r w:rsidRPr="00FF50B7">
        <w:rPr>
          <w:rFonts w:ascii="Times New Roman" w:eastAsia="Times New Roman" w:hAnsi="Times New Roman" w:cs="Times New Roman"/>
          <w:sz w:val="24"/>
          <w:szCs w:val="24"/>
          <w:lang w:val="mk-MK"/>
        </w:rPr>
        <w:lastRenderedPageBreak/>
        <w:t xml:space="preserve">односно 85 евра за двокреветна соба на база ноќевање со доручек во хотел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Hills Sarajevo </w:t>
      </w:r>
      <w:hyperlink r:id="rId7" w:history="1">
        <w:r w:rsidRPr="00904AE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https://hotelhills.ba</w:t>
        </w:r>
      </w:hyperlink>
    </w:p>
    <w:p w:rsidR="00592424" w:rsidRPr="00FF50B7" w:rsidRDefault="00BF6907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mk-MK"/>
        </w:rPr>
      </w:pPr>
      <w:r w:rsidRPr="00FF50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mk-MK"/>
        </w:rPr>
        <w:t>Пријавувањето на учеството можете да го направите најдоцна до 12.05.2025 година.</w:t>
      </w:r>
    </w:p>
    <w:p w:rsidR="00FF50B7" w:rsidRPr="00BF6907" w:rsidRDefault="00FF50B7" w:rsidP="00FF5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Повеќе информации за самата конференција можете да најдете во самата Агенда.</w:t>
      </w:r>
    </w:p>
    <w:p w:rsidR="00BF6907" w:rsidRPr="00D43C47" w:rsidRDefault="00BF6907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  <w:r w:rsidRPr="00D43C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Предавачи:</w:t>
      </w:r>
    </w:p>
    <w:p w:rsidR="00BF6907" w:rsidRDefault="00BF6907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D43C4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- Проф.д-р Зоран Богетиќ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шеф на катедрата за деловна економија и менаџмент на Економскиот факултет во Белград и прв докторанд на темата: Менаџмент на категории во Адриатик Регионот, долгогодишен консултант и предавач во компаниите </w:t>
      </w:r>
      <w:proofErr w:type="spellStart"/>
      <w:r w:rsidR="00D43C47">
        <w:rPr>
          <w:rFonts w:ascii="Times New Roman" w:eastAsia="Times New Roman" w:hAnsi="Times New Roman" w:cs="Times New Roman"/>
          <w:sz w:val="24"/>
          <w:szCs w:val="24"/>
        </w:rPr>
        <w:t>Velefarm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 w:rsidR="00D43C47">
        <w:rPr>
          <w:rFonts w:ascii="Times New Roman" w:eastAsia="Times New Roman" w:hAnsi="Times New Roman" w:cs="Times New Roman"/>
          <w:sz w:val="24"/>
          <w:szCs w:val="24"/>
        </w:rPr>
        <w:t>Nelt</w:t>
      </w:r>
      <w:proofErr w:type="spellEnd"/>
      <w:r w:rsidR="00D43C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D43C47">
        <w:rPr>
          <w:rFonts w:ascii="Times New Roman" w:eastAsia="Times New Roman" w:hAnsi="Times New Roman" w:cs="Times New Roman"/>
          <w:sz w:val="24"/>
          <w:szCs w:val="24"/>
        </w:rPr>
        <w:t>Metalac</w:t>
      </w:r>
      <w:proofErr w:type="spellEnd"/>
      <w:r w:rsidR="00D43C47">
        <w:rPr>
          <w:rFonts w:ascii="Times New Roman" w:eastAsia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r w:rsidR="00D43C47">
        <w:rPr>
          <w:rFonts w:ascii="Times New Roman" w:eastAsia="Times New Roman" w:hAnsi="Times New Roman" w:cs="Times New Roman"/>
          <w:sz w:val="24"/>
          <w:szCs w:val="24"/>
        </w:rPr>
        <w:t>Delhaize Serbia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r w:rsidR="00D43C47">
        <w:rPr>
          <w:rFonts w:ascii="Times New Roman" w:eastAsia="Times New Roman" w:hAnsi="Times New Roman" w:cs="Times New Roman"/>
          <w:sz w:val="24"/>
          <w:szCs w:val="24"/>
        </w:rPr>
        <w:t>Phoenix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др.</w:t>
      </w:r>
    </w:p>
    <w:p w:rsidR="00BF6907" w:rsidRDefault="00BF6907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D43C4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- Саша Марјановиќ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консултант, тренер и колунсита со повеќе од 20 години искуство во продажба и маркетинг за компаниите </w:t>
      </w:r>
      <w:r>
        <w:rPr>
          <w:rFonts w:ascii="Times New Roman" w:eastAsia="Times New Roman" w:hAnsi="Times New Roman" w:cs="Times New Roman"/>
          <w:sz w:val="24"/>
          <w:szCs w:val="24"/>
        </w:rPr>
        <w:t>Samsung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Drogerie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Carlsberg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P&amp;G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како и консултант на компаниите </w:t>
      </w:r>
      <w:r>
        <w:rPr>
          <w:rFonts w:ascii="Times New Roman" w:eastAsia="Times New Roman" w:hAnsi="Times New Roman" w:cs="Times New Roman"/>
          <w:sz w:val="24"/>
          <w:szCs w:val="24"/>
        </w:rPr>
        <w:t>Imlek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Telenor, Heineken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.</w:t>
      </w:r>
    </w:p>
    <w:p w:rsidR="00BF6907" w:rsidRDefault="00BF6907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D43C4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- Миљан Димитријевиќ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основач на Адриатик Бизнис Академијата, со повеќе од 15 години менаџерско искуство и долгогодишно искуство како консултант и предавач во компаниите: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Mcdonald’s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Hemofarm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др.</w:t>
      </w:r>
    </w:p>
    <w:p w:rsidR="00BF6907" w:rsidRPr="00D43C47" w:rsidRDefault="00BF6907" w:rsidP="00592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D43C4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- Семир Дедиќ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извршен директор на компанијата </w:t>
      </w:r>
      <w:proofErr w:type="spellStart"/>
      <w:r w:rsidR="00D43C47">
        <w:rPr>
          <w:rFonts w:ascii="Times New Roman" w:eastAsia="Times New Roman" w:hAnsi="Times New Roman" w:cs="Times New Roman"/>
          <w:sz w:val="24"/>
          <w:szCs w:val="24"/>
        </w:rPr>
        <w:t>Techforgelabs</w:t>
      </w:r>
      <w:proofErr w:type="spellEnd"/>
      <w:r w:rsidR="00D43C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3C47">
        <w:rPr>
          <w:rFonts w:ascii="Times New Roman" w:eastAsia="Times New Roman" w:hAnsi="Times New Roman" w:cs="Times New Roman"/>
          <w:sz w:val="24"/>
          <w:szCs w:val="24"/>
          <w:lang w:val="mk-MK"/>
        </w:rPr>
        <w:t>со долгогодишно искуство во ИТ сектор, е-трговија и финансиски сектор.</w:t>
      </w:r>
    </w:p>
    <w:p w:rsidR="00FF50B7" w:rsidRPr="00BF6907" w:rsidRDefault="00FF5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sectPr w:rsidR="00FF50B7" w:rsidRPr="00BF69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3B" w:rsidRDefault="0008043B" w:rsidP="000A3979">
      <w:pPr>
        <w:spacing w:after="0" w:line="240" w:lineRule="auto"/>
      </w:pPr>
      <w:r>
        <w:separator/>
      </w:r>
    </w:p>
  </w:endnote>
  <w:endnote w:type="continuationSeparator" w:id="0">
    <w:p w:rsidR="0008043B" w:rsidRDefault="0008043B" w:rsidP="000A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3B" w:rsidRDefault="0008043B" w:rsidP="000A3979">
      <w:pPr>
        <w:spacing w:after="0" w:line="240" w:lineRule="auto"/>
      </w:pPr>
      <w:r>
        <w:separator/>
      </w:r>
    </w:p>
  </w:footnote>
  <w:footnote w:type="continuationSeparator" w:id="0">
    <w:p w:rsidR="0008043B" w:rsidRDefault="0008043B" w:rsidP="000A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79" w:rsidRDefault="000A3979" w:rsidP="000A3979">
    <w:pPr>
      <w:pStyle w:val="Header"/>
      <w:jc w:val="center"/>
    </w:pPr>
    <w:r w:rsidRPr="003011E0">
      <w:rPr>
        <w:noProof/>
      </w:rPr>
      <w:drawing>
        <wp:anchor distT="0" distB="0" distL="114300" distR="114300" simplePos="0" relativeHeight="251661312" behindDoc="0" locked="0" layoutInCell="1" allowOverlap="1" wp14:anchorId="0FEAA45D" wp14:editId="37B03A8F">
          <wp:simplePos x="0" y="0"/>
          <wp:positionH relativeFrom="column">
            <wp:posOffset>4457700</wp:posOffset>
          </wp:positionH>
          <wp:positionV relativeFrom="paragraph">
            <wp:posOffset>114935</wp:posOffset>
          </wp:positionV>
          <wp:extent cx="1885950" cy="6286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C35151" wp14:editId="26139AAC">
          <wp:simplePos x="0" y="0"/>
          <wp:positionH relativeFrom="column">
            <wp:posOffset>-809625</wp:posOffset>
          </wp:positionH>
          <wp:positionV relativeFrom="paragraph">
            <wp:posOffset>-27940</wp:posOffset>
          </wp:positionV>
          <wp:extent cx="2638425" cy="864870"/>
          <wp:effectExtent l="0" t="0" r="0" b="0"/>
          <wp:wrapTopAndBottom/>
          <wp:docPr id="1" name="Picture 1" descr="Category 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egory Manag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92170E7" wp14:editId="72F54580">
          <wp:simplePos x="0" y="0"/>
          <wp:positionH relativeFrom="margin">
            <wp:align>center</wp:align>
          </wp:positionH>
          <wp:positionV relativeFrom="paragraph">
            <wp:posOffset>114935</wp:posOffset>
          </wp:positionV>
          <wp:extent cx="1600200" cy="673100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orskiZnak-Blac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0A3979" w:rsidRDefault="000A3979" w:rsidP="000A39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313F"/>
    <w:multiLevelType w:val="hybridMultilevel"/>
    <w:tmpl w:val="E45056DA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669C"/>
    <w:multiLevelType w:val="multilevel"/>
    <w:tmpl w:val="87CE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36F06"/>
    <w:multiLevelType w:val="multilevel"/>
    <w:tmpl w:val="F23A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42C3D"/>
    <w:multiLevelType w:val="hybridMultilevel"/>
    <w:tmpl w:val="CE5EA214"/>
    <w:lvl w:ilvl="0" w:tplc="D326E518">
      <w:start w:val="2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50BCE"/>
    <w:multiLevelType w:val="multilevel"/>
    <w:tmpl w:val="1992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F07C4"/>
    <w:multiLevelType w:val="multilevel"/>
    <w:tmpl w:val="1FEC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47A1B"/>
    <w:multiLevelType w:val="hybridMultilevel"/>
    <w:tmpl w:val="5AE8038C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2C7A"/>
    <w:multiLevelType w:val="hybridMultilevel"/>
    <w:tmpl w:val="2206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01E2F"/>
    <w:multiLevelType w:val="hybridMultilevel"/>
    <w:tmpl w:val="3322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0E"/>
    <w:rsid w:val="0008043B"/>
    <w:rsid w:val="000A3979"/>
    <w:rsid w:val="000C010E"/>
    <w:rsid w:val="001767B0"/>
    <w:rsid w:val="00197CB6"/>
    <w:rsid w:val="001B6D0B"/>
    <w:rsid w:val="001D6374"/>
    <w:rsid w:val="003960AF"/>
    <w:rsid w:val="00441C24"/>
    <w:rsid w:val="00592424"/>
    <w:rsid w:val="0063040F"/>
    <w:rsid w:val="007F5675"/>
    <w:rsid w:val="0097066E"/>
    <w:rsid w:val="00A07DDF"/>
    <w:rsid w:val="00A130E3"/>
    <w:rsid w:val="00A203F0"/>
    <w:rsid w:val="00A31F35"/>
    <w:rsid w:val="00B55F98"/>
    <w:rsid w:val="00BF6907"/>
    <w:rsid w:val="00D43C47"/>
    <w:rsid w:val="00D725FA"/>
    <w:rsid w:val="00E07045"/>
    <w:rsid w:val="00E74867"/>
    <w:rsid w:val="00FA166E"/>
    <w:rsid w:val="00FC4390"/>
    <w:rsid w:val="00FD3BA1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3599"/>
  <w15:chartTrackingRefBased/>
  <w15:docId w15:val="{37A81BBC-404C-4CEE-8BCE-EBADA79C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F98"/>
    <w:rPr>
      <w:b/>
      <w:bCs/>
    </w:rPr>
  </w:style>
  <w:style w:type="character" w:styleId="Emphasis">
    <w:name w:val="Emphasis"/>
    <w:basedOn w:val="DefaultParagraphFont"/>
    <w:uiPriority w:val="20"/>
    <w:qFormat/>
    <w:rsid w:val="00B55F98"/>
    <w:rPr>
      <w:i/>
      <w:iCs/>
    </w:rPr>
  </w:style>
  <w:style w:type="paragraph" w:styleId="ListParagraph">
    <w:name w:val="List Paragraph"/>
    <w:basedOn w:val="Normal"/>
    <w:uiPriority w:val="34"/>
    <w:qFormat/>
    <w:rsid w:val="001D6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0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979"/>
  </w:style>
  <w:style w:type="paragraph" w:styleId="Footer">
    <w:name w:val="footer"/>
    <w:basedOn w:val="Normal"/>
    <w:link w:val="FooterChar"/>
    <w:uiPriority w:val="99"/>
    <w:unhideWhenUsed/>
    <w:rsid w:val="000A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79"/>
  </w:style>
  <w:style w:type="paragraph" w:styleId="BalloonText">
    <w:name w:val="Balloon Text"/>
    <w:basedOn w:val="Normal"/>
    <w:link w:val="BalloonTextChar"/>
    <w:uiPriority w:val="99"/>
    <w:semiHidden/>
    <w:unhideWhenUsed/>
    <w:rsid w:val="0017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otelhills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Donev</dc:creator>
  <cp:keywords/>
  <dc:description/>
  <cp:lastModifiedBy>Mihajlo Donev</cp:lastModifiedBy>
  <cp:revision>8</cp:revision>
  <cp:lastPrinted>2025-05-05T07:54:00Z</cp:lastPrinted>
  <dcterms:created xsi:type="dcterms:W3CDTF">2025-05-02T08:47:00Z</dcterms:created>
  <dcterms:modified xsi:type="dcterms:W3CDTF">2025-05-05T08:20:00Z</dcterms:modified>
</cp:coreProperties>
</file>